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019DC" w14:textId="69526385" w:rsidR="00EB79C6" w:rsidRDefault="00DF4D30">
      <w:hyperlink r:id="rId4" w:history="1">
        <w:r>
          <w:rPr>
            <w:rStyle w:val="a3"/>
          </w:rPr>
          <w:t>https://mp.weixin.qq.com/s/_Bqp9Sr1nrWzkIo7-jrj2Q</w:t>
        </w:r>
      </w:hyperlink>
    </w:p>
    <w:sectPr w:rsidR="00EB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9"/>
    <w:rsid w:val="004C3C79"/>
    <w:rsid w:val="00DF4D30"/>
    <w:rsid w:val="00E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3A49-5760-4D3D-9DC0-D2E97F8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_Bqp9Sr1nrWzkIo7-jrj2Q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3</cp:revision>
  <dcterms:created xsi:type="dcterms:W3CDTF">2020-04-17T07:43:00Z</dcterms:created>
  <dcterms:modified xsi:type="dcterms:W3CDTF">2020-04-17T07:43:00Z</dcterms:modified>
</cp:coreProperties>
</file>