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210"/>
        <w:jc w:val="center"/>
        <w:outlineLvl w:val="1"/>
        <w:rPr>
          <w:rFonts w:ascii="黑体" w:hAnsi="黑体" w:eastAsia="黑体" w:cs="宋体"/>
          <w:kern w:val="0"/>
          <w:sz w:val="44"/>
          <w:szCs w:val="44"/>
        </w:rPr>
      </w:pPr>
      <w:r>
        <w:rPr>
          <w:rFonts w:ascii="黑体" w:hAnsi="黑体" w:eastAsia="黑体" w:cs="宋体"/>
          <w:kern w:val="0"/>
          <w:sz w:val="44"/>
          <w:szCs w:val="44"/>
        </w:rPr>
        <w:t>教育部等六部门关于家庭经济困难学生</w:t>
      </w:r>
    </w:p>
    <w:p>
      <w:pPr>
        <w:widowControl/>
        <w:spacing w:after="210"/>
        <w:jc w:val="center"/>
        <w:outlineLvl w:val="1"/>
        <w:rPr>
          <w:rFonts w:ascii="黑体" w:hAnsi="黑体" w:eastAsia="黑体" w:cs="宋体"/>
          <w:kern w:val="0"/>
          <w:sz w:val="44"/>
          <w:szCs w:val="44"/>
        </w:rPr>
      </w:pPr>
      <w:r>
        <w:rPr>
          <w:rFonts w:ascii="黑体" w:hAnsi="黑体" w:eastAsia="黑体" w:cs="宋体"/>
          <w:kern w:val="0"/>
          <w:sz w:val="44"/>
          <w:szCs w:val="44"/>
        </w:rPr>
        <w:t>认定工作的指导意见</w:t>
      </w:r>
    </w:p>
    <w:p>
      <w:pPr>
        <w:widowControl/>
        <w:shd w:val="clear" w:color="auto" w:fill="FFFFFF"/>
        <w:spacing w:line="555" w:lineRule="atLeast"/>
        <w:ind w:firstLine="705"/>
        <w:textAlignment w:val="baseline"/>
        <w:rPr>
          <w:rFonts w:ascii="仿宋_GB2312" w:hAnsi="微软雅黑" w:eastAsia="仿宋_GB2312" w:cs="宋体"/>
          <w:color w:val="333333"/>
          <w:spacing w:val="8"/>
          <w:kern w:val="0"/>
          <w:sz w:val="36"/>
          <w:szCs w:val="36"/>
        </w:rPr>
      </w:pPr>
      <w:r>
        <w:rPr>
          <w:rFonts w:hint="eastAsia" w:ascii="仿宋_GB2312" w:hAnsi="微软雅黑" w:eastAsia="仿宋_GB2312" w:cs="宋体"/>
          <w:color w:val="333333"/>
          <w:spacing w:val="8"/>
          <w:kern w:val="0"/>
          <w:sz w:val="36"/>
          <w:szCs w:val="36"/>
        </w:rPr>
        <w:t>为深入贯彻党的十九大精神，不断健全学生资</w:t>
      </w:r>
      <w:bookmarkStart w:id="0" w:name="_GoBack"/>
      <w:bookmarkEnd w:id="0"/>
      <w:r>
        <w:rPr>
          <w:rFonts w:hint="eastAsia" w:ascii="仿宋_GB2312" w:hAnsi="微软雅黑" w:eastAsia="仿宋_GB2312" w:cs="宋体"/>
          <w:color w:val="333333"/>
          <w:spacing w:val="8"/>
          <w:kern w:val="0"/>
          <w:sz w:val="36"/>
          <w:szCs w:val="36"/>
        </w:rPr>
        <w:t>助制度，进一步提高学生资助精准度。近日，教育部、财政部、民政部、人力资源社会保障部、国务院扶贫办、中国残联联合发布了《教育部等六部门关于家庭经济困难学生认定工作的指导意见》（教财〔2018〕16号），文件分别从认定工作的重要意义、认定对象、基本原则、组织机构及职责、认定依据、工作程序、相关要求等七个方面做了阐述，对学生资助工作者开展家庭经济困难学生认定工作作出了新要求。以下是文件全文。</w:t>
      </w:r>
    </w:p>
    <w:p>
      <w:pPr>
        <w:widowControl/>
        <w:shd w:val="clear" w:color="auto" w:fill="FFFFFF"/>
        <w:spacing w:line="408" w:lineRule="atLeast"/>
        <w:jc w:val="center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396865" cy="8058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5838" cy="80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08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矩形 9" descr="https://mmbiz.qpic.cn/mmbiz_jpg/lub38efjdp9BHBY2icVWjNE2hdjXVW9R72BicoDX7D0v9RZia0IEwO1uibpZQicTaNKbSuSibJKghTlroAa0ibNeNxqUw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https://mmbiz.qpic.cn/mmbiz_jpg/lub38efjdp9BHBY2icVWjNE2hdjXVW9R72BicoDX7D0v9RZia0IEwO1uibpZQicTaNKbSuSibJKghTlroAa0ibNeNxqUw/640?wx_fmt=jpeg&amp;tp=webp&amp;wxfrom=5&amp;wx_lazy=1&amp;wx_co=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v3+PsIcCAACKBAAADgAAAGRycy9lMm9Eb2MueG1srVTLctMwFN0z&#10;wz9otGBH7KTpI6FKp21aKC1pafqim44sy7aC9aikxEl/hhl2fASfw/AbXMtJaWHHsNHch3x07rn3&#10;entnLks049YJrQhut2KMuGI6FSon+PLi8PUWRs5TldJSK07wgju8M3j5Yrsyfd7RhS5TbhGAKNev&#10;DMGF96YfRY4VXFLX0oYrSGbaSurBtXmUWloBuiyjThxvRJW2qbGacecgOmySeBDws4wzf5pljntU&#10;EgzcfDhtOJP6jAbbtJ9bagrBljToP7CQVCh49BFqSD1FUyv+gpKCWe105ltMy0hnmWA81ADVtOM/&#10;qhkX1PBQC4jjzKNM7v/BstHszCKREtzDSFEJLfr55duP718R+Cl3DLSqe+KgKVIm4qF1bwRrMdV4&#10;dxOTR+U0Wdvi2SQ1vb13e586gl1dT0YHnSKd3Fxd9843O3uC6eHN5jCe9c5vBY2PDqrT9lQk5vaj&#10;YBd0dJyMp2ORvD/Oi4vS6l0ai2TER/P7yyra6MY71fwuk55MDM9fUWneeEMqnphgV/PMaknWl85d&#10;SR8WpL3ymCbtuskVVAC1js2ZrdvkzIlmnx1Ser+gKue7zsCowACDCKuQtboqOE1B7QARPcOoHQdo&#10;KKk+6BRko1OvwwgAH1m/Ac1F8zBpi8dJ43OPGATX4u5WDPPIILW0gWRE+6uPjXX+LdcS1QbBFtgF&#10;cDo7cb65urpSv6X0oSjLMMylehYAzDoSyNd8GykSnS6Au9XNQsACg1Fo+4BRBctAsLufUssxKo8U&#10;1N9rd7v19gSnu77ZAcc+zSRPM1QxgCLYY9SY+77ZuKmxIi+CzA3HXdAsE6GeWs+G1ZIsDHxQZLmc&#10;9UY99cOt37+Qw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HzJZ00gAAAAMBAAAPAAAAAAAAAAEA&#10;IAAAACIAAABkcnMvZG93bnJldi54bWxQSwECFAAUAAAACACHTuJAv3+PsIcCAACKBAAADgAAAAAA&#10;AAABACAAAAAhAQAAZHJzL2Uyb0RvYy54bWxQSwUGAAAAAAYABgBZAQAAGgY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hd w:val="clear" w:color="auto" w:fill="FFFFFF"/>
        <w:spacing w:line="408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08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234940" cy="821055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411" cy="82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08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08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301615" cy="85915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1486" cy="85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08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262880" cy="85439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494" cy="85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08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260975" cy="8591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656" cy="859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05425" cy="85534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4789" cy="85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08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267325" cy="85344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206" cy="8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08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564505" cy="77343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4637" cy="773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08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矩形 4" descr="https://mmbiz.qpic.cn/mmbiz_jpg/lub38efjdp9BHBY2icVWjNE2hdjXVW9R76LU5hWlmo0HrTtSSetWtsWR1TUmIUQwG5Niadwh0MqLXd0DNuWicS2FQ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https://mmbiz.qpic.cn/mmbiz_jpg/lub38efjdp9BHBY2icVWjNE2hdjXVW9R76LU5hWlmo0HrTtSSetWtsWR1TUmIUQwG5Niadwh0MqLXd0DNuWicS2FQ/640?wx_fmt=jpeg&amp;tp=webp&amp;wxfrom=5&amp;wx_lazy=1&amp;wx_co=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XbzIXYQCAACGBAAADgAAAGRycy9lMm9Eb2MueG1srVTJbtswEL0X&#10;6D8QPPRWS3bsLG7oIEuzAI6bxHGcngKKoiS64hKSjuz8TIDe+hH9nKK/0RFlp0l7K3ohZqEe37yZ&#10;0e7eQpbogVsntCK43Yox4orpVKic4Mn18fttjJynKqWlVpzgJXd4b/D2zW5l+ryjC12m3CIAUa5f&#10;GYIL700/ihwruKSupQ1XkMy0ldSDa/MotbQCdFlGnTjejCptU2M1485B9KhJ4kHAzzLO/Kcsc9yj&#10;kmDg5sNpw5nUZzTYpf3cUlMItqJB/4GFpELBo89QR9RTNLfiLygpmNVOZ77FtIx0lgnGQw1QTTv+&#10;o5pxQQ0PtYA4zjzL5P4fLBs9XFgkUoK7GCkqoUU/n779+P4VgZ9yx0CruicOmiJlIh5b90awFlON&#10;dzczeVTOk41tns1Ss3NwevC5I9jNdDb62CnS2e3NdOdqa3M46RXTUur41F778Zj7qXfTq/b1RJ5N&#10;LquT3kjQtCri8/vhbRofjeZTwcad48tosxvvVYu7THoyMzx/R6X54A2peGKCXS0yqyXprZy7kj4u&#10;SXvtMU3adYMrYA91js2FrVvkzFCzLw4pfVhQlfN9Z2BMYHhBgHXIWl0VnKagdICIXmHUjgM0lFTn&#10;OgXJ6Nzr0H7gI+s3oLFoEaZs+TxlfOERg+BG3N2OYRYZpFY2kIxof/2xsc6fcC1RbRBsgV0Apw9D&#10;55ur6yv1W0ofi7IMg1yqVwHArCOBfM23kSLR6RK4W90sAywvGIW2jxhVsAgEu/s5tRyj8kxB/Tvt&#10;brfenOB0e1sdcOzLTPIyQxUDKII9Ro156Jttmxsr8iLI3HDcB80yEeqp9WxYrcjCsAdFVotZb9NL&#10;P9z6/fsY/A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HzJZ00gAAAAMBAAAPAAAAAAAAAAEAIAAA&#10;ACIAAABkcnMvZG93bnJldi54bWxQSwECFAAUAAAACACHTuJAXbzIXYQCAACGBAAADgAAAAAAAAAB&#10;ACAAAAAhAQAAZHJzL2Uyb0RvYy54bWxQSwUGAAAAAAYABgBZAQAAFwY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hd w:val="clear" w:color="auto" w:fill="FFFFFF"/>
        <w:spacing w:line="408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08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319395" cy="81343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9179" cy="81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08" w:lineRule="atLeast"/>
      </w:pPr>
      <w:r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矩形 2" descr="https://mmbiz.qpic.cn/mmbiz_jpg/lub38efjdp9BHBY2icVWjNE2hdjXVW9R7NzhXoicytjhJ24sFnvgib7314FJnJfCjHXxbcRZJq78ChDzSTm57TiaJQ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https://mmbiz.qpic.cn/mmbiz_jpg/lub38efjdp9BHBY2icVWjNE2hdjXVW9R7NzhXoicytjhJ24sFnvgib7314FJnJfCjHXxbcRZJq78ChDzSTm57TiaJQ/640?wx_fmt=jpeg&amp;tp=webp&amp;wxfrom=5&amp;wx_lazy=1&amp;wx_co=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mU8kYoYCAACHBAAADgAAAGRycy9lMm9Eb2MueG1srVTNctMwEL4z&#10;wztodOBG7Lhuk4Y6nTYltJlSSlvawqUjy7KtYP1UUuIkL8MMNx6Cx2F4DdZyUlq4MVw0+yN/+vbb&#10;Xe/tL0SF5sxYrmSCu50QIyapyrgsEvzhavyyj5F1RGakUpIleMks3h8+f7ZX6wGLVKmqjBkEINIO&#10;ap3g0jk9CAJLSyaI7SjNJCRzZQRx4JoiyAypAV1UQRSGO0GtTKaNosxaiB61STz0+HnOqHuX55Y5&#10;VCUYuDl/Gn+mzRkM98igMESXnK5pkH9gIQiX8OgD1BFxBM0M/wtKcGqUVbnrUCUCleecMl8DVNMN&#10;/6jmsiSa+VpAHKsfZLL/D5aezc8N4lmCI4wkEdCin1++/fj+FYGfMUtBq6YnFpoiRMpXnXvNaYfK&#10;1rub6iKoZulWn+XTTO8eHh9+jDi9vpmevY7KbHp7fbN70TtblbeK06WblpMotmM5L3ja2+rG44mc&#10;5KPp8e0ipRefJve9/qg8Wl1eie3eFSeT98FOHO7Xi7tcuGSqWfGCCP3K6aRmqfZ2vciNEsn22rmr&#10;yGqZdDceVUm36XAN9KHQS31umh5ZfaroZ4ukGpVEFuzAapgTmF5QYBMyRtUlIxlI7SGCJxiNYwEN&#10;pfVblYFmZOaU7z/wEc0b0Fm08GO2fBgztnCIQnArjPshDCOF1NoGkgEZbD7Wxro3TAnUGAk2wM6D&#10;k/mpde3VzZXmLanGvKr8JFfySQAwm4gn3/BtpUhVtgTuRrXbANsLRqnMCqMaNiHB9n5GDMOoOpFQ&#10;/243jpvV8U683YvAMY8z6eMMkRSgEuwwas2Ra9dtpg0vSi9zy/EANMu5r6fRs2W1JgvT7hVZb2az&#10;To99f+v3/2P4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fMlnTSAAAAAwEAAA8AAAAAAAAAAQAg&#10;AAAAIgAAAGRycy9kb3ducmV2LnhtbFBLAQIUABQAAAAIAIdO4kCZTyRihgIAAIcEAAAOAAAAAAAA&#10;AAEAIAAAACEBAABkcnMvZTJvRG9jLnhtbFBLBQYAAAAABgAGAFkBAAAZBg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8D5"/>
    <w:rsid w:val="004B34EC"/>
    <w:rsid w:val="00537C90"/>
    <w:rsid w:val="0086704F"/>
    <w:rsid w:val="00B908D5"/>
    <w:rsid w:val="00BC16D8"/>
    <w:rsid w:val="6967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Emphasis"/>
    <w:basedOn w:val="6"/>
    <w:qFormat/>
    <w:uiPriority w:val="20"/>
    <w:rPr>
      <w:i/>
      <w:iCs/>
    </w:rPr>
  </w:style>
  <w:style w:type="character" w:styleId="8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9">
    <w:name w:val="标题 2 Char"/>
    <w:basedOn w:val="6"/>
    <w:link w:val="2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0">
    <w:name w:val="rich_media_meta"/>
    <w:basedOn w:val="6"/>
    <w:uiPriority w:val="0"/>
  </w:style>
  <w:style w:type="character" w:customStyle="1" w:styleId="11">
    <w:name w:val="apple-converted-space"/>
    <w:basedOn w:val="6"/>
    <w:uiPriority w:val="0"/>
  </w:style>
  <w:style w:type="character" w:customStyle="1" w:styleId="12">
    <w:name w:val="批注框文本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六盘水师范学院</Company>
  <Pages>10</Pages>
  <Words>40</Words>
  <Characters>229</Characters>
  <Lines>1</Lines>
  <Paragraphs>1</Paragraphs>
  <TotalTime>14</TotalTime>
  <ScaleCrop>false</ScaleCrop>
  <LinksUpToDate>false</LinksUpToDate>
  <CharactersWithSpaces>268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2018-11-10T03:10:00Z</dcterms:created>
  <dc:creator>administrator</dc:creator>
  <cp:lastModifiedBy>Administrator</cp:lastModifiedBy>
  <dcterms:modified xsi:type="dcterms:W3CDTF">2020-04-30T10:08:50Z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